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CB" w:rsidRPr="007C6DCB" w:rsidRDefault="007C6DCB" w:rsidP="00A33F2B">
      <w:pPr>
        <w:shd w:val="clear" w:color="auto" w:fill="FFFFFF"/>
        <w:spacing w:after="40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D3D3F"/>
          <w:kern w:val="36"/>
          <w:sz w:val="24"/>
          <w:szCs w:val="24"/>
          <w:lang w:eastAsia="ru-RU"/>
        </w:rPr>
      </w:pPr>
      <w:r w:rsidRPr="007C6DCB">
        <w:rPr>
          <w:rFonts w:ascii="Times New Roman" w:eastAsia="Times New Roman" w:hAnsi="Times New Roman" w:cs="Times New Roman"/>
          <w:b/>
          <w:bCs/>
          <w:caps/>
          <w:color w:val="3D3D3F"/>
          <w:kern w:val="36"/>
          <w:sz w:val="24"/>
          <w:szCs w:val="24"/>
          <w:shd w:val="clear" w:color="auto" w:fill="FFFFFF"/>
          <w:lang w:eastAsia="ru-RU"/>
        </w:rPr>
        <w:t>ПРОТИВОДЕЙСТВИЕ НЕЗАКОННОМУ ОБОРОТУ ПРОМЫШЛЕННОЙ ПРОДУКЦИИ. ЧТО ДОЛЖЕН ЗНАТЬ ПОТРЕБИТЕЛЬ</w:t>
      </w:r>
    </w:p>
    <w:p w:rsidR="007C6DCB" w:rsidRPr="00AA2CD7" w:rsidRDefault="007C6DCB" w:rsidP="00A33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Проблема незаконного оборота промышленной продукции сегодня приобретает наибольшую актуальность, поскольку незаконный ввоз, производство и оборот контрафактной и фальсифицированной продукции, не только способствует недобросовестной конкуренции на потребительском рынке, но и наносит ущерб экономике государства и престижу страны, вводит потребителя в заблуждение относительно потребительских свойств и происхождения продукции, может</w:t>
      </w:r>
      <w:r w:rsidR="00A33F2B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причинить вред жизни, здоровью 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 имуществу потребителя. 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7C6DCB" w:rsidRPr="00AA2CD7" w:rsidRDefault="007C6DCB" w:rsidP="00A33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Понятие </w:t>
      </w:r>
      <w:r w:rsidRPr="007C6DCB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«контрафактной» продукции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определено в п. 1 ст. 1515 Гражданского кодекса Российской Федерации (ГК РФ) -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Здесь же, в п. 3 ст. 1519 ГК РФ указано, что - «товары, этикетки, упаковки товаров, на которых незаконно использованы наименования мест происхождения товаров или сходные с ними до степени смешения обозначения, являются контрафактными».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Таким образом, в случаях, когда изготовление, распространение или иное использование, а также импорт, перевозка или хранение материальных носителей, в которых выраженье результат интеллектуальной деятельности или средство индивидуализации, приводят к нарушению исключительного права на такой результат или на такое средство, такие материальные носители считаются контрафактными (п. 4 ст. 1252 ГК РФ).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7C6DCB" w:rsidRPr="00AA2CD7" w:rsidRDefault="007C6DCB" w:rsidP="00A33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Определение понятия </w:t>
      </w:r>
      <w:r w:rsidRPr="007C6DCB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«фальсификации»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дано в Федеральном законе Российской Федерации от 02 января 2000 г. № 29-ФЗ «О качестве и безопасности пищевых продуктов» - «фальсифицированные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материалы,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недостоверной».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Анализируя соотношение понятий «контрафактная» и «фальсифицированная» продукция, необходимо отметить, что контрафактная продукция всегда одновременно будет являться и фальсифицированной, а фальсифицированная продукция (не соответствующая представленной о ней информации с заведомо измененным составом) может не являться контрафактной.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A33F2B" w:rsidRPr="00AA2CD7" w:rsidRDefault="007C6DCB" w:rsidP="00A33F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Проблематика незаконного оборота промышленной продукции значительно затрагивает следующие отрасли промышленности: пищевая, фармацевтическая, медицинская, легкая, 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топливная, лесная, автомобильная, производство строительных материалов.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AA2CD7" w:rsidRDefault="007C6DCB" w:rsidP="00AA2C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Основные способы незаконного оборота промышленной продукции осуществляются за </w:t>
      </w:r>
      <w:proofErr w:type="gramStart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счет: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•</w:t>
      </w:r>
      <w:proofErr w:type="gramEnd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несоответствия состава, свойств продукта заявленным характеристикам;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• подделки под известные бренды;.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• производства под собственным товарным знаком продукции, которую потребитель может принять за известный бренд в силу схожести названия и оформления;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• несанкционированного, неучтенного тиражирования товара;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• импорт оригинального продукта без ведома правообладателя.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39742A" w:rsidRDefault="007C6DCB" w:rsidP="00AA2C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 нарушения, выявленные в сфере контрафактной продукции ответственность предусмотрена следующими нормами: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Уголовным Кодексом Российской Федерации: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Статья 146 Нарушение авторских и смежных прав, 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Статья 147 Нарушение изобретательских и патентных прав,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Статья 180 Незаконное использование средств индивидуализации товаров (работ, услуг).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Кодексом Российской Федерации об административных правонарушениях: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Статья 7.12 Нарушение авторских и смежных прав, изобретательских и патентных прав,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Статья 14.10 Незаконное использование средств индивидуализации товаров (работ, услуг).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A33F2B" w:rsidRPr="00AA2CD7" w:rsidRDefault="007C6DCB" w:rsidP="0011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В случае возникновения у потребителя хотя бы малейшего подозрения, что перед ним продукция сомнительного происхождения, необходимо обратиться с соответствующим заявлением в Министерство внутренних дел по Республике </w:t>
      </w:r>
      <w:r w:rsidR="00A33F2B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Дагестан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Управление </w:t>
      </w:r>
      <w:proofErr w:type="spellStart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Роспотребнадзора</w:t>
      </w:r>
      <w:proofErr w:type="spellEnd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 Республике </w:t>
      </w:r>
      <w:r w:rsidR="00A33F2B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Дагестан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Управление Территориального органа Федеральной службы по надзору в сфере здравоохранения по Республике </w:t>
      </w:r>
      <w:r w:rsidR="00A33F2B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Дагестан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Управление </w:t>
      </w:r>
      <w:proofErr w:type="spellStart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Россельхознадзора</w:t>
      </w:r>
      <w:proofErr w:type="spellEnd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 Республике </w:t>
      </w:r>
      <w:r w:rsidR="00A33F2B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Дагестан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Государственный комитет Республики </w:t>
      </w:r>
      <w:r w:rsidR="00A33F2B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Дагестан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 торговле и защите прав потребителей.</w:t>
      </w:r>
      <w:bookmarkStart w:id="0" w:name="_GoBack"/>
      <w:bookmarkEnd w:id="0"/>
    </w:p>
    <w:p w:rsidR="007C6DCB" w:rsidRPr="007C6DCB" w:rsidRDefault="007C6DCB" w:rsidP="0011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Если гражданин приобрел товар и он оказался контрафактным (фальсифицированным), а ему при заключении договора не была предоставлена необходимая, полная и достоверная информация о товаре, то в соответствии со ст. 12 Закона Российской Федерации от 7 февраля 1992 г. № 2300-1 «О защите прав потребителей» (Закон о защите прав потребителей), он вправе потребовать от продавца возмещения убытков, в разумный срок отказаться от исполнения договора и потребовать возврата уплаченной за товар суммы и возмещения других убытков.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 xml:space="preserve">При причинении вреда жизни, здоровью и имуществу потребителя вследствие непредставления ему полной и достоверной информации о товаре потребитель вправе потребовать возмещения такого вреда в порядке, предусмотренном ст. 14 Закона о защите прав потребителей, в том числе полного возмещения убытков, причиненных природным объектам, 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находящимся в собственности (владении) потребителя.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 xml:space="preserve">В случае неудовлетворения продавцом соответствующего требования гражданина добровольно, спор должен разрешаться исключительно в рамках гражданского судопроизводства В соответствии с </w:t>
      </w:r>
      <w:proofErr w:type="spellStart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ч.ч</w:t>
      </w:r>
      <w:proofErr w:type="spellEnd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. 2, 7 и 10 ст. 29 Гражданского процессуального кодекса Российской Федерации (ГПК РФ) и с п. 2 ст. 17 Закона о защите прав потребителей, исковое заявление в суд потребитель вправе предъявить </w:t>
      </w:r>
      <w:r w:rsidR="00422134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 своему месту жительства или по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месту пребывания либо по месту нахождения организации либо по месту заключения или исполнения договора. Если иск к организации вытекает из деятельности её филиала или представительства, он также может быть предъявлен в суд по </w:t>
      </w:r>
      <w:r w:rsidR="00422134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месту нахождения её филиала или 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представительства.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При обращении с иском в суд потребитель освобождается от уплаты государственной пошлины по делам, связанным с нарушением их прав (ст. 11 ГК РФ, п. 3 ст. 17 Закона о защите прав потребителей).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Наряду с компенсацией имущественного вреда, потребитель, на основании ст. 151 ГК РФ и ст. 15 Закона о защите прав потребителей, вправе потребовать также возмещения морального вреда, причиненного продавцом вследствие нарушения им прав потребителя, предусмотренных. законами и правовыми актами Российской Федерации, регулирующими отношения в области защиты прав потребителей.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Размер компенсации морального вреда определяется судом и не зависит от ра</w:t>
      </w:r>
      <w:r w:rsidR="00F827E7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змера возмещения имущественного 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вреда.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В соответствии с взаимосвязанными положениями ч. 1 ст. 47 ГПК РФ и п. 5 ст. 40 Закона о защите прав потребителей, орган государственного надзора может быть привлечен судом к участию в деле либо вправе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 xml:space="preserve">То есть, в случае обращения в суд (до вынесения судом первой инстанции решения по существу спора), потребитель вправе заявить ходатайство о привлечении Управления </w:t>
      </w:r>
      <w:proofErr w:type="spellStart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Роспотребнадзора</w:t>
      </w:r>
      <w:proofErr w:type="spellEnd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 Республике </w:t>
      </w:r>
      <w:r w:rsidR="00422134" w:rsidRPr="00AA2CD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Дагестан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как уполномоченного федерального органа исполнительной власти по контролю (надзору) в области защиты прав потребителей, для дачи заключения по гражданскому делу в целях осуществления возложенных на </w:t>
      </w:r>
      <w:proofErr w:type="spellStart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Роспотребнадзор</w:t>
      </w:r>
      <w:proofErr w:type="spellEnd"/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функций и защиты прав, свобод и законных интересов потребителей.</w:t>
      </w:r>
      <w:r w:rsidRPr="007C6DCB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BC5101" w:rsidRPr="00A33F2B" w:rsidRDefault="00BC5101" w:rsidP="00A33F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101" w:rsidRPr="00A33F2B" w:rsidSect="00130433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B"/>
    <w:rsid w:val="001146E2"/>
    <w:rsid w:val="00130433"/>
    <w:rsid w:val="0039742A"/>
    <w:rsid w:val="00422134"/>
    <w:rsid w:val="007C6DCB"/>
    <w:rsid w:val="00A33F2B"/>
    <w:rsid w:val="00AA2CD7"/>
    <w:rsid w:val="00BC5101"/>
    <w:rsid w:val="00D15303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C04B-1545-481B-85DA-6B1C2F7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2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1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2019-07-24T09:43:00Z</dcterms:created>
  <dcterms:modified xsi:type="dcterms:W3CDTF">2019-07-24T11:06:00Z</dcterms:modified>
</cp:coreProperties>
</file>